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55A6" w14:textId="77777777" w:rsidR="00A64ADE" w:rsidRDefault="00A64ADE" w:rsidP="0033119B">
      <w:pPr>
        <w:spacing w:line="480" w:lineRule="auto"/>
        <w:jc w:val="center"/>
        <w:rPr>
          <w:rFonts w:ascii="Times New Roman" w:hAnsi="Times New Roman" w:cs="Times New Roman"/>
          <w:bCs/>
          <w:sz w:val="24"/>
          <w:szCs w:val="24"/>
          <w:lang w:val="en-US"/>
        </w:rPr>
      </w:pPr>
    </w:p>
    <w:p w14:paraId="0D83E65B" w14:textId="77777777" w:rsidR="00A64ADE" w:rsidRDefault="00A64ADE" w:rsidP="0033119B">
      <w:pPr>
        <w:spacing w:line="480" w:lineRule="auto"/>
        <w:jc w:val="center"/>
        <w:rPr>
          <w:rFonts w:ascii="Times New Roman" w:hAnsi="Times New Roman" w:cs="Times New Roman"/>
          <w:bCs/>
          <w:sz w:val="24"/>
          <w:szCs w:val="24"/>
          <w:lang w:val="en-US"/>
        </w:rPr>
      </w:pPr>
    </w:p>
    <w:p w14:paraId="74C2C2B4" w14:textId="77777777" w:rsidR="00A64ADE" w:rsidRDefault="00A64ADE" w:rsidP="0033119B">
      <w:pPr>
        <w:spacing w:line="480" w:lineRule="auto"/>
        <w:jc w:val="center"/>
        <w:rPr>
          <w:rFonts w:ascii="Times New Roman" w:hAnsi="Times New Roman" w:cs="Times New Roman"/>
          <w:bCs/>
          <w:sz w:val="24"/>
          <w:szCs w:val="24"/>
          <w:lang w:val="en-US"/>
        </w:rPr>
      </w:pPr>
    </w:p>
    <w:p w14:paraId="1C2DBB1C" w14:textId="0B83945D" w:rsidR="00A64ADE" w:rsidRDefault="00A64ADE" w:rsidP="0033119B">
      <w:pPr>
        <w:spacing w:line="480" w:lineRule="auto"/>
        <w:jc w:val="center"/>
        <w:rPr>
          <w:rFonts w:ascii="Times New Roman" w:hAnsi="Times New Roman" w:cs="Times New Roman"/>
          <w:bCs/>
          <w:sz w:val="24"/>
          <w:szCs w:val="24"/>
          <w:lang w:val="en-US"/>
        </w:rPr>
      </w:pPr>
    </w:p>
    <w:p w14:paraId="51DF6B62" w14:textId="77777777" w:rsidR="0033119B" w:rsidRDefault="0033119B" w:rsidP="0033119B">
      <w:pPr>
        <w:spacing w:line="480" w:lineRule="auto"/>
        <w:jc w:val="center"/>
        <w:rPr>
          <w:rFonts w:ascii="Times New Roman" w:hAnsi="Times New Roman" w:cs="Times New Roman"/>
          <w:bCs/>
          <w:sz w:val="24"/>
          <w:szCs w:val="24"/>
          <w:lang w:val="en-US"/>
        </w:rPr>
      </w:pPr>
    </w:p>
    <w:p w14:paraId="63F8B088" w14:textId="6EB4765D" w:rsidR="004B244B" w:rsidRDefault="004B244B" w:rsidP="0033119B">
      <w:pPr>
        <w:spacing w:line="480" w:lineRule="auto"/>
        <w:jc w:val="center"/>
        <w:rPr>
          <w:rFonts w:ascii="Times New Roman" w:hAnsi="Times New Roman" w:cs="Times New Roman"/>
          <w:bCs/>
          <w:sz w:val="24"/>
          <w:szCs w:val="24"/>
          <w:lang w:val="en-US"/>
        </w:rPr>
      </w:pPr>
      <w:r w:rsidRPr="004B244B">
        <w:rPr>
          <w:rFonts w:ascii="Times New Roman" w:hAnsi="Times New Roman" w:cs="Times New Roman"/>
          <w:bCs/>
          <w:sz w:val="24"/>
          <w:szCs w:val="24"/>
          <w:lang w:val="en-US"/>
        </w:rPr>
        <w:t>Gender Identit</w:t>
      </w:r>
      <w:r>
        <w:rPr>
          <w:rFonts w:ascii="Times New Roman" w:hAnsi="Times New Roman" w:cs="Times New Roman"/>
          <w:bCs/>
          <w:sz w:val="24"/>
          <w:szCs w:val="24"/>
          <w:lang w:val="en-US"/>
        </w:rPr>
        <w:t>y</w:t>
      </w:r>
    </w:p>
    <w:p w14:paraId="2D26E5E2" w14:textId="77777777" w:rsidR="004B244B" w:rsidRDefault="004B244B" w:rsidP="0033119B">
      <w:pPr>
        <w:spacing w:line="480" w:lineRule="auto"/>
        <w:jc w:val="center"/>
        <w:rPr>
          <w:rFonts w:ascii="Times New Roman" w:hAnsi="Times New Roman" w:cs="Times New Roman"/>
          <w:sz w:val="24"/>
          <w:szCs w:val="24"/>
          <w:lang w:val="en-US"/>
        </w:rPr>
      </w:pPr>
      <w:r w:rsidRPr="004B244B">
        <w:rPr>
          <w:rFonts w:ascii="Times New Roman" w:hAnsi="Times New Roman" w:cs="Times New Roman"/>
          <w:sz w:val="24"/>
          <w:szCs w:val="24"/>
          <w:lang w:val="en-US"/>
        </w:rPr>
        <w:t>Student’s Name</w:t>
      </w:r>
    </w:p>
    <w:p w14:paraId="3137A2AD" w14:textId="77777777" w:rsidR="004B244B" w:rsidRDefault="004B244B" w:rsidP="0033119B">
      <w:pPr>
        <w:spacing w:line="480" w:lineRule="auto"/>
        <w:jc w:val="center"/>
        <w:rPr>
          <w:rFonts w:ascii="Times New Roman" w:hAnsi="Times New Roman" w:cs="Times New Roman"/>
          <w:sz w:val="24"/>
          <w:szCs w:val="24"/>
          <w:lang w:val="en-US"/>
        </w:rPr>
      </w:pPr>
      <w:r w:rsidRPr="004B244B">
        <w:rPr>
          <w:rFonts w:ascii="Times New Roman" w:hAnsi="Times New Roman" w:cs="Times New Roman"/>
          <w:sz w:val="24"/>
          <w:szCs w:val="24"/>
          <w:lang w:val="en-US"/>
        </w:rPr>
        <w:t>Institutional Affiliations</w:t>
      </w:r>
    </w:p>
    <w:p w14:paraId="6DD4D310" w14:textId="77777777" w:rsidR="0033119B" w:rsidRDefault="0033119B" w:rsidP="003311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70765E1" w14:textId="1896D778" w:rsidR="004B244B" w:rsidRDefault="004B244B" w:rsidP="0033119B">
      <w:pPr>
        <w:spacing w:line="480" w:lineRule="auto"/>
        <w:jc w:val="center"/>
        <w:rPr>
          <w:rFonts w:ascii="Times New Roman" w:hAnsi="Times New Roman" w:cs="Times New Roman"/>
          <w:bCs/>
          <w:sz w:val="24"/>
          <w:szCs w:val="24"/>
          <w:lang w:val="en-US"/>
        </w:rPr>
      </w:pPr>
      <w:r w:rsidRPr="004B244B">
        <w:rPr>
          <w:rFonts w:ascii="Times New Roman" w:hAnsi="Times New Roman" w:cs="Times New Roman"/>
          <w:bCs/>
          <w:sz w:val="24"/>
          <w:szCs w:val="24"/>
          <w:lang w:val="en-US"/>
        </w:rPr>
        <w:lastRenderedPageBreak/>
        <w:t>Gender Identit</w:t>
      </w:r>
      <w:r w:rsidRPr="004B244B">
        <w:rPr>
          <w:rFonts w:ascii="Times New Roman" w:hAnsi="Times New Roman" w:cs="Times New Roman"/>
          <w:bCs/>
          <w:sz w:val="24"/>
          <w:szCs w:val="24"/>
          <w:lang w:val="en-US"/>
        </w:rPr>
        <w:t>y</w:t>
      </w:r>
    </w:p>
    <w:p w14:paraId="2367EC16" w14:textId="77777777" w:rsidR="004B244B" w:rsidRDefault="004B244B" w:rsidP="0033119B">
      <w:pPr>
        <w:spacing w:line="480" w:lineRule="auto"/>
        <w:jc w:val="center"/>
        <w:rPr>
          <w:rFonts w:ascii="Times New Roman" w:hAnsi="Times New Roman" w:cs="Times New Roman"/>
          <w:b/>
          <w:sz w:val="24"/>
          <w:szCs w:val="24"/>
          <w:lang w:val="en-US"/>
        </w:rPr>
      </w:pPr>
      <w:r w:rsidRPr="004B244B">
        <w:rPr>
          <w:rFonts w:ascii="Times New Roman" w:hAnsi="Times New Roman" w:cs="Times New Roman"/>
          <w:b/>
          <w:sz w:val="24"/>
          <w:szCs w:val="24"/>
          <w:lang w:val="en-US"/>
        </w:rPr>
        <w:t>Introduction</w:t>
      </w:r>
    </w:p>
    <w:p w14:paraId="311386E0" w14:textId="19CDF385"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Gender identity can be defined as an individual’s perception of themselves as male, female, or any other specification that is similar to their phenotypic sex or not (Roselli, 2019). The development of an individual’s gender identity is a complex process that occurs throughout one’s life and is influenced by various factors</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including biological, social, psychological, and other influences. However, gender identity is mostly defined based on an individual’s sexual orientation, which in this case refers to their long-term preferences and habits regarding their “emotional, romantic and/or sexual attraction to men, women or both sexes” (Roselli, 2019). Nonetheless, traditional gender identities primarily divided people into either men or women based on their phenotypic sex, as well as the pre-established societal gender roles and characteristics for each of them (Morgenroth et 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2020). As such, contemporary liberal viewpoints that allow individuals to identify as genders outside the two traditional ones have been met with societal resistance, with gender non-conforming individuals often </w:t>
      </w:r>
      <w:r w:rsidR="00DE7DA0">
        <w:rPr>
          <w:rFonts w:ascii="Times New Roman" w:hAnsi="Times New Roman" w:cs="Times New Roman"/>
          <w:sz w:val="24"/>
          <w:szCs w:val="24"/>
          <w:lang w:val="en-US"/>
        </w:rPr>
        <w:t>mistreated by other society members</w:t>
      </w:r>
      <w:r w:rsidRPr="004B244B">
        <w:rPr>
          <w:rFonts w:ascii="Times New Roman" w:hAnsi="Times New Roman" w:cs="Times New Roman"/>
          <w:sz w:val="24"/>
          <w:szCs w:val="24"/>
          <w:lang w:val="en-US"/>
        </w:rPr>
        <w:t xml:space="preserve"> (Collier et 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2014). To eliminate such mistreatments, the current education framework provides an avenue through which the social acceptance of gender non-conforming individuals can be enhanced by making various changes to the curriculum to increase awareness of non-traditional gender identities. By acknowledging the existence of non-traditional gender identities, we can appreciate life experiences outside the limits of traditional binary gender identities.</w:t>
      </w:r>
    </w:p>
    <w:p w14:paraId="1DBC432F" w14:textId="77777777" w:rsidR="004B244B" w:rsidRDefault="004B244B" w:rsidP="0033119B">
      <w:pPr>
        <w:spacing w:line="480" w:lineRule="auto"/>
        <w:jc w:val="center"/>
        <w:rPr>
          <w:rFonts w:ascii="Times New Roman" w:hAnsi="Times New Roman" w:cs="Times New Roman"/>
          <w:b/>
          <w:sz w:val="24"/>
          <w:szCs w:val="24"/>
          <w:lang w:val="en-US"/>
        </w:rPr>
      </w:pPr>
      <w:r w:rsidRPr="004B244B">
        <w:rPr>
          <w:rFonts w:ascii="Times New Roman" w:hAnsi="Times New Roman" w:cs="Times New Roman"/>
          <w:b/>
          <w:sz w:val="24"/>
          <w:szCs w:val="24"/>
          <w:lang w:val="en-US"/>
        </w:rPr>
        <w:t>Existence of Non-</w:t>
      </w:r>
      <w:r>
        <w:rPr>
          <w:rFonts w:ascii="Times New Roman" w:hAnsi="Times New Roman" w:cs="Times New Roman"/>
          <w:b/>
          <w:sz w:val="24"/>
          <w:szCs w:val="24"/>
          <w:lang w:val="en-US"/>
        </w:rPr>
        <w:t>T</w:t>
      </w:r>
      <w:r w:rsidRPr="004B244B">
        <w:rPr>
          <w:rFonts w:ascii="Times New Roman" w:hAnsi="Times New Roman" w:cs="Times New Roman"/>
          <w:b/>
          <w:sz w:val="24"/>
          <w:szCs w:val="24"/>
          <w:lang w:val="en-US"/>
        </w:rPr>
        <w:t>raditional Gender Identities</w:t>
      </w:r>
    </w:p>
    <w:p w14:paraId="7D6DC82C" w14:textId="64F1B908" w:rsidR="004B244B" w:rsidRDefault="00DE7DA0" w:rsidP="0033119B">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Firstly, a</w:t>
      </w:r>
      <w:r w:rsidR="004B244B" w:rsidRPr="004B244B">
        <w:rPr>
          <w:rFonts w:ascii="Times New Roman" w:hAnsi="Times New Roman" w:cs="Times New Roman"/>
          <w:sz w:val="24"/>
          <w:szCs w:val="24"/>
          <w:lang w:val="en-US"/>
        </w:rPr>
        <w:t>cknowledging the existence of non-traditional gender identities requires an understanding of how an individual develops their gender identity. Roselli (2019) outlines biological determinants that influence one</w:t>
      </w:r>
      <w:r>
        <w:rPr>
          <w:rFonts w:ascii="Times New Roman" w:hAnsi="Times New Roman" w:cs="Times New Roman"/>
          <w:sz w:val="24"/>
          <w:szCs w:val="24"/>
          <w:lang w:val="en-US"/>
        </w:rPr>
        <w:t>’</w:t>
      </w:r>
      <w:r w:rsidR="004B244B" w:rsidRPr="004B244B">
        <w:rPr>
          <w:rFonts w:ascii="Times New Roman" w:hAnsi="Times New Roman" w:cs="Times New Roman"/>
          <w:sz w:val="24"/>
          <w:szCs w:val="24"/>
          <w:lang w:val="en-US"/>
        </w:rPr>
        <w:t>s gender identity</w:t>
      </w:r>
      <w:r>
        <w:rPr>
          <w:rFonts w:ascii="Times New Roman" w:hAnsi="Times New Roman" w:cs="Times New Roman"/>
          <w:sz w:val="24"/>
          <w:szCs w:val="24"/>
          <w:lang w:val="en-US"/>
        </w:rPr>
        <w:t>,</w:t>
      </w:r>
      <w:r w:rsidR="004B244B" w:rsidRPr="004B244B">
        <w:rPr>
          <w:rFonts w:ascii="Times New Roman" w:hAnsi="Times New Roman" w:cs="Times New Roman"/>
          <w:sz w:val="24"/>
          <w:szCs w:val="24"/>
          <w:lang w:val="en-US"/>
        </w:rPr>
        <w:t xml:space="preserve"> such as genetic, hormonal, and </w:t>
      </w:r>
      <w:r w:rsidR="004B244B" w:rsidRPr="004B244B">
        <w:rPr>
          <w:rFonts w:ascii="Times New Roman" w:hAnsi="Times New Roman" w:cs="Times New Roman"/>
          <w:sz w:val="24"/>
          <w:szCs w:val="24"/>
          <w:lang w:val="en-US"/>
        </w:rPr>
        <w:lastRenderedPageBreak/>
        <w:t>maternal factors. Roselli (2019) primarily focuses on gender identity based on the sexual orientation of an individual and concludes that an individual</w:t>
      </w:r>
      <w:r>
        <w:rPr>
          <w:rFonts w:ascii="Times New Roman" w:hAnsi="Times New Roman" w:cs="Times New Roman"/>
          <w:sz w:val="24"/>
          <w:szCs w:val="24"/>
          <w:lang w:val="en-US"/>
        </w:rPr>
        <w:t>’</w:t>
      </w:r>
      <w:r w:rsidR="004B244B" w:rsidRPr="004B244B">
        <w:rPr>
          <w:rFonts w:ascii="Times New Roman" w:hAnsi="Times New Roman" w:cs="Times New Roman"/>
          <w:sz w:val="24"/>
          <w:szCs w:val="24"/>
          <w:lang w:val="en-US"/>
        </w:rPr>
        <w:t>s phenotypic sex does not necessarily have to match their sexual orientation. In simpler terms, for instance, having male genitalia does not guarantee that one</w:t>
      </w:r>
      <w:r>
        <w:rPr>
          <w:rFonts w:ascii="Times New Roman" w:hAnsi="Times New Roman" w:cs="Times New Roman"/>
          <w:sz w:val="24"/>
          <w:szCs w:val="24"/>
          <w:lang w:val="en-US"/>
        </w:rPr>
        <w:t>’</w:t>
      </w:r>
      <w:r w:rsidR="004B244B" w:rsidRPr="004B244B">
        <w:rPr>
          <w:rFonts w:ascii="Times New Roman" w:hAnsi="Times New Roman" w:cs="Times New Roman"/>
          <w:sz w:val="24"/>
          <w:szCs w:val="24"/>
          <w:lang w:val="en-US"/>
        </w:rPr>
        <w:t>s sexual orientation will exhibit emotional and romantic attraction towards females (Collier et al</w:t>
      </w:r>
      <w:r>
        <w:rPr>
          <w:rFonts w:ascii="Times New Roman" w:hAnsi="Times New Roman" w:cs="Times New Roman"/>
          <w:sz w:val="24"/>
          <w:szCs w:val="24"/>
          <w:lang w:val="en-US"/>
        </w:rPr>
        <w:t>.</w:t>
      </w:r>
      <w:r w:rsidR="004B244B" w:rsidRPr="004B244B">
        <w:rPr>
          <w:rFonts w:ascii="Times New Roman" w:hAnsi="Times New Roman" w:cs="Times New Roman"/>
          <w:sz w:val="24"/>
          <w:szCs w:val="24"/>
          <w:lang w:val="en-US"/>
        </w:rPr>
        <w:t>, 2013). Contrastingly, the human brain, which determines one’s sexual orientation, is influenced by hormones, genetic factors, and maternal influences which result in different sexual orientation outcomes (Roselli, 2019). For instance, heterosexual individuals have certain brain regions that are larger compared to homosexual individuals, which could imply that these genetic, hormonal, and maternal influences have an impact on these brain regions (Roselli, 2019). Despite limited research, biological influences due to hormonal and genetic factors result in the existence of non-traditional sexual orientations, which correlates to the existence of non-traditional gender identities.</w:t>
      </w:r>
    </w:p>
    <w:p w14:paraId="32D41658" w14:textId="6061B0BA"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Social factors also significantly determine an individual’s gender identity. Traditional gender identities are based on a binary framework that divides gender into males or females depending on their physical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sexual characteristics (Keener, 2015). Furthermore, this binary system divides assigns certain roles and characteristics to each gender, and it is considered abnormal if an individual of a certain gender falls short of these characteristics or exhibits characteristics of the opposite gender (Keener, 2015). Traditional social categorizations of sexual orientation also perceive heterosexuality as the default orientation and others as simply variations of this orientation (Denton, 2016). As such, individuals who identify as lesbian, gay, bisexual, transgender, queer (LGBTQ), or any other gender based on their sexual orientation</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are often regarded as abnormal in society, which exposes them to judgments and mistreatments since their desires and rights are not validated (Morgenroth et 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2020). This often has negative psychological outcomes for these gender non-conforming individuals, such as feelings of worthlessness and suicidal thoughts (Collier et 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2013). Such </w:t>
      </w:r>
      <w:r w:rsidRPr="004B244B">
        <w:rPr>
          <w:rFonts w:ascii="Times New Roman" w:hAnsi="Times New Roman" w:cs="Times New Roman"/>
          <w:sz w:val="24"/>
          <w:szCs w:val="24"/>
          <w:lang w:val="en-US"/>
        </w:rPr>
        <w:lastRenderedPageBreak/>
        <w:t>detrimental outcomes can be minimized by raising societal awareness of the existence of non-traditional gender identities and the rights of non-gender-conforming individuals through education (Blackburn &amp; Pennell, 2018).</w:t>
      </w:r>
    </w:p>
    <w:p w14:paraId="3768C58A" w14:textId="77777777" w:rsidR="004B244B" w:rsidRDefault="004B244B" w:rsidP="0033119B">
      <w:pPr>
        <w:spacing w:line="480" w:lineRule="auto"/>
        <w:jc w:val="center"/>
        <w:rPr>
          <w:rFonts w:ascii="Times New Roman" w:hAnsi="Times New Roman" w:cs="Times New Roman"/>
          <w:b/>
          <w:sz w:val="24"/>
          <w:szCs w:val="24"/>
          <w:lang w:val="en-US"/>
        </w:rPr>
      </w:pPr>
      <w:r w:rsidRPr="004B244B">
        <w:rPr>
          <w:rFonts w:ascii="Times New Roman" w:hAnsi="Times New Roman" w:cs="Times New Roman"/>
          <w:b/>
          <w:sz w:val="24"/>
          <w:szCs w:val="24"/>
          <w:lang w:val="en-US"/>
        </w:rPr>
        <w:t>Gender, Education and Curriculum</w:t>
      </w:r>
    </w:p>
    <w:p w14:paraId="283B9F32" w14:textId="77777777"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Education provides an appropriate channel through which we can acknowledge the existence of non-traditional gender identities. More specifically, the curriculum should embrace non-traditional portrayals of gender identities and roles in the literature that is used to teach students across various age groups (Blackburn &amp; Pennell, 2018). Furthermore, learners should be taught about how to normalize conversations regarding non-traditional gender identities and roles. This is because the average learner has limited prospects of adequately learning about non-traditional gender identities through interacting with individuals who do not conform to the traditional gender divisions (Blackburn &amp; Pennell, 2018). As such, they deserve to be taught about non-traditional genders and sexual orientations as part of the multidisciplinary approach that involves learning about different cultures and political frameworks that exist in society (Blackburn &amp; Pennell, 2018). Moreover, institutions should provide non-biased platforms for discussions regarding different genders not only between teachers and students but also among students themselves. Similarly, discriminatory behavior towards individuals with a certain gender or sexual orientation should not be tolerated. This will enable individuals who identify as LGBTQ+ to feel accepted in their institutions and therefore serve as the first step in enhancing societal acceptance of non-traditional gender roles (Blackburn &amp; Pennell, 2018).</w:t>
      </w:r>
    </w:p>
    <w:p w14:paraId="2D302ED6" w14:textId="77777777"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 xml:space="preserve">However, in educating individuals about the existence of non-traditional gender identities, the curriculum should allow learners to challenge certain ideologies to fully expand their acceptance of experiences outside societal conceptions of traditional binary gender </w:t>
      </w:r>
      <w:r w:rsidRPr="004B244B">
        <w:rPr>
          <w:rFonts w:ascii="Times New Roman" w:hAnsi="Times New Roman" w:cs="Times New Roman"/>
          <w:sz w:val="24"/>
          <w:szCs w:val="24"/>
          <w:lang w:val="en-US"/>
        </w:rPr>
        <w:lastRenderedPageBreak/>
        <w:t>identities (Blackburn &amp; Pennell, 2018). For starters, learners should be taught to question the presumption that one’s gender is determined at birth and cannot be changed (Blackburn &amp; Pennell, 2018). Furthermore, they should question the idea that heterosexual individuals have to be attracted to a specific gender only (Blackburn &amp; Pennell, 2018). Similarly, it is important to question the existing gender roles and whether they are beneficial (Keener, 2015). Ultimately, we have to acknowledge that what we currently know about gender is insufficient to conclude that there may be a host of other gender identities whose existence we do not even know yet. Challenging these conceptions will eliminate the belief that heterosexuality is the only normal orientation, which will enable us to freely express and experience our desires without being concerned about the societal judgments that we may face if we cross the boundaries of the traditional gender identities (Blackburn &amp; Pennell, 2018).</w:t>
      </w:r>
    </w:p>
    <w:p w14:paraId="61A69E85" w14:textId="77777777" w:rsidR="004B244B" w:rsidRDefault="004B244B" w:rsidP="0033119B">
      <w:pPr>
        <w:spacing w:line="480" w:lineRule="auto"/>
        <w:jc w:val="center"/>
        <w:rPr>
          <w:rFonts w:ascii="Times New Roman" w:hAnsi="Times New Roman" w:cs="Times New Roman"/>
          <w:b/>
          <w:sz w:val="24"/>
          <w:szCs w:val="24"/>
          <w:lang w:val="en-US"/>
        </w:rPr>
      </w:pPr>
      <w:r w:rsidRPr="004B244B">
        <w:rPr>
          <w:rFonts w:ascii="Times New Roman" w:hAnsi="Times New Roman" w:cs="Times New Roman"/>
          <w:b/>
          <w:sz w:val="24"/>
          <w:szCs w:val="24"/>
          <w:lang w:val="en-US"/>
        </w:rPr>
        <w:t>Reflection</w:t>
      </w:r>
      <w:r>
        <w:rPr>
          <w:rFonts w:ascii="Times New Roman" w:hAnsi="Times New Roman" w:cs="Times New Roman"/>
          <w:b/>
          <w:sz w:val="24"/>
          <w:szCs w:val="24"/>
          <w:lang w:val="en-US"/>
        </w:rPr>
        <w:t xml:space="preserve"> and Evaluation of my Own Acquisition of Knowledge and Skills of the Topic on Gender Identity</w:t>
      </w:r>
    </w:p>
    <w:p w14:paraId="433BCAEB" w14:textId="1EC5C7D5"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Based on the knowledge that I have acquired regarding gender identities, I think that acknowledging the existence of non-traditional gender identities will enable us to appreciate life experiences outside the traditional gender identities. More specifically, accepting that gender identity is more complex than being male or female will expand our acceptance of what is considered normal in our lives (Keener, 2015). Traditional societal conceptions essentially perceive male and female as the normal genders, which automatically designates any other gender as atypical. As such, individuals who do not possess the societal “masculine” or “feminine” traits often perceive themselves as atypical, which often leads them to question the validity of their sexual orientation, their experiences regarding gender-based preferences, and their life in general (Morgenroth et 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2020). This creates a dynamic where individuals force themselves to conform to the societal gender definitions and roles to </w:t>
      </w:r>
      <w:r w:rsidRPr="004B244B">
        <w:rPr>
          <w:rFonts w:ascii="Times New Roman" w:hAnsi="Times New Roman" w:cs="Times New Roman"/>
          <w:sz w:val="24"/>
          <w:szCs w:val="24"/>
          <w:lang w:val="en-US"/>
        </w:rPr>
        <w:lastRenderedPageBreak/>
        <w:t>be accepted in the community. In this sense, they sacrifice the legitimacy of their experiences to stay within the constraints of societal gender identities.</w:t>
      </w:r>
    </w:p>
    <w:p w14:paraId="14AAFD62" w14:textId="431C04ED"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 xml:space="preserve">As such, I think that it is essential to normalize questioning the traditional gender identities and roles to validate our life experiences that do not seem normal according to these aspects (Blackburn &amp; Pennell, 2018). This will enable us to realize that having certain characteristics that are traditionally attached to a different gender from our physical sex does not imply that we are atypical (Blackburn &amp; Pennell, 2018). Similarly, it will allow us to explore activities that are typically not </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normal</w:t>
      </w:r>
      <w:r w:rsidR="00DE7DA0">
        <w:rPr>
          <w:rFonts w:ascii="Times New Roman" w:hAnsi="Times New Roman" w:cs="Times New Roman"/>
          <w:sz w:val="24"/>
          <w:szCs w:val="24"/>
          <w:lang w:val="en-US"/>
        </w:rPr>
        <w:t>”</w:t>
      </w:r>
      <w:r w:rsidRPr="004B244B">
        <w:rPr>
          <w:rFonts w:ascii="Times New Roman" w:hAnsi="Times New Roman" w:cs="Times New Roman"/>
          <w:sz w:val="24"/>
          <w:szCs w:val="24"/>
          <w:lang w:val="en-US"/>
        </w:rPr>
        <w:t xml:space="preserve"> for a certain gender. Moreover, we can freely accept individuals who do not abide by societal gender roles and identities. Subsequently, we can freely decide to act or make choices simply because we think that they will be in our best interests and not because these choices abide by the societal gender roles and gender identity requirements. This is the true essence of the freedom in appreciating our life experiences as they are and not as they are defined by society.</w:t>
      </w:r>
    </w:p>
    <w:p w14:paraId="7333493A" w14:textId="77777777" w:rsidR="004B244B" w:rsidRDefault="004B244B" w:rsidP="0033119B">
      <w:pPr>
        <w:spacing w:line="480" w:lineRule="auto"/>
        <w:jc w:val="center"/>
        <w:rPr>
          <w:rFonts w:ascii="Times New Roman" w:hAnsi="Times New Roman" w:cs="Times New Roman"/>
          <w:b/>
          <w:sz w:val="24"/>
          <w:szCs w:val="24"/>
          <w:lang w:val="en-US"/>
        </w:rPr>
      </w:pPr>
      <w:r w:rsidRPr="004B244B">
        <w:rPr>
          <w:rFonts w:ascii="Times New Roman" w:hAnsi="Times New Roman" w:cs="Times New Roman"/>
          <w:b/>
          <w:sz w:val="24"/>
          <w:szCs w:val="24"/>
          <w:lang w:val="en-US"/>
        </w:rPr>
        <w:t>Conclusion</w:t>
      </w:r>
    </w:p>
    <w:p w14:paraId="74BAD0AC" w14:textId="6FCAB8CC" w:rsidR="004B244B" w:rsidRDefault="004B244B" w:rsidP="0033119B">
      <w:pPr>
        <w:spacing w:line="480" w:lineRule="auto"/>
        <w:ind w:firstLine="720"/>
        <w:rPr>
          <w:rFonts w:ascii="Times New Roman" w:hAnsi="Times New Roman" w:cs="Times New Roman"/>
          <w:sz w:val="24"/>
          <w:szCs w:val="24"/>
          <w:lang w:val="en-US"/>
        </w:rPr>
      </w:pPr>
      <w:r w:rsidRPr="004B244B">
        <w:rPr>
          <w:rFonts w:ascii="Times New Roman" w:hAnsi="Times New Roman" w:cs="Times New Roman"/>
          <w:sz w:val="24"/>
          <w:szCs w:val="24"/>
          <w:lang w:val="en-US"/>
        </w:rPr>
        <w:t>Consequently, gender identities are predominantly determined by an individual’s sexual orientation, which can be congruent with their physical sex or not</w:t>
      </w:r>
      <w:r w:rsidR="00DE7DA0">
        <w:rPr>
          <w:rFonts w:ascii="Times New Roman" w:hAnsi="Times New Roman" w:cs="Times New Roman"/>
          <w:sz w:val="24"/>
          <w:szCs w:val="24"/>
          <w:lang w:val="en-US"/>
        </w:rPr>
        <w:t>, a</w:t>
      </w:r>
      <w:r w:rsidRPr="004B244B">
        <w:rPr>
          <w:rFonts w:ascii="Times New Roman" w:hAnsi="Times New Roman" w:cs="Times New Roman"/>
          <w:sz w:val="24"/>
          <w:szCs w:val="24"/>
          <w:lang w:val="en-US"/>
        </w:rPr>
        <w:t>part from biological factors that determine an individual’s sexual orientation and gender identity</w:t>
      </w:r>
      <w:r w:rsidR="00DE7DA0">
        <w:rPr>
          <w:rFonts w:ascii="Times New Roman" w:hAnsi="Times New Roman" w:cs="Times New Roman"/>
          <w:sz w:val="24"/>
          <w:szCs w:val="24"/>
          <w:lang w:val="en-US"/>
        </w:rPr>
        <w:t>. A</w:t>
      </w:r>
      <w:r w:rsidRPr="004B244B">
        <w:rPr>
          <w:rFonts w:ascii="Times New Roman" w:hAnsi="Times New Roman" w:cs="Times New Roman"/>
          <w:sz w:val="24"/>
          <w:szCs w:val="24"/>
          <w:lang w:val="en-US"/>
        </w:rPr>
        <w:t xml:space="preserve">s a result, the traditional binary framework of gender identity is also important in determining one’s gender as well as certain characteristics and roles that are considered normal. This binary framework identifies gender non-conforming individuals such as those from the LGBTQ community as atypical, thereby exposing these individuals to societal prejudice which leads to negative outcomes such as suicidal thoughts. As such, the traditional binary framework forces most individuals to sacrifice their liberties and question the validity of their experiences if they cross the boundaries of traditional gender identities and gender roles. To </w:t>
      </w:r>
      <w:r w:rsidRPr="004B244B">
        <w:rPr>
          <w:rFonts w:ascii="Times New Roman" w:hAnsi="Times New Roman" w:cs="Times New Roman"/>
          <w:sz w:val="24"/>
          <w:szCs w:val="24"/>
          <w:lang w:val="en-US"/>
        </w:rPr>
        <w:lastRenderedPageBreak/>
        <w:t>eliminate such occurrences, we can utilize education systems to increase awareness about the existence of non-traditional gender identities, as well as challenge the existing ideologies about gender identities. This will provide us with the understanding that gender is not definite, which implies that gender roles and gender-specific characteristics only serve to limit our experiences. As such, we can freely express ourselves in making decisions that do not conform to the traditional gender identities and roles. By doing this, we shall acknowledge the existence of non-traditional gender identities and thereby freely appreciate life experiences outside the limits of traditional binary gender identities.</w:t>
      </w:r>
    </w:p>
    <w:p w14:paraId="6842B296" w14:textId="77777777" w:rsidR="0033119B" w:rsidRDefault="0033119B" w:rsidP="003311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C1E193C" w14:textId="7CF89A41" w:rsidR="004B244B" w:rsidRDefault="004B244B" w:rsidP="0033119B">
      <w:pPr>
        <w:spacing w:line="480" w:lineRule="auto"/>
        <w:jc w:val="center"/>
        <w:rPr>
          <w:rFonts w:ascii="Times New Roman" w:hAnsi="Times New Roman" w:cs="Times New Roman"/>
          <w:bCs/>
          <w:sz w:val="24"/>
          <w:szCs w:val="24"/>
          <w:lang w:val="en-US"/>
        </w:rPr>
      </w:pPr>
      <w:r w:rsidRPr="004B244B">
        <w:rPr>
          <w:rFonts w:ascii="Times New Roman" w:hAnsi="Times New Roman" w:cs="Times New Roman"/>
          <w:bCs/>
          <w:sz w:val="24"/>
          <w:szCs w:val="24"/>
          <w:lang w:val="en-US"/>
        </w:rPr>
        <w:lastRenderedPageBreak/>
        <w:t>References</w:t>
      </w:r>
    </w:p>
    <w:p w14:paraId="09884697" w14:textId="77777777" w:rsidR="004B244B" w:rsidRDefault="004B244B" w:rsidP="0033119B">
      <w:pPr>
        <w:spacing w:line="480" w:lineRule="auto"/>
        <w:ind w:left="720" w:hanging="720"/>
        <w:rPr>
          <w:rFonts w:ascii="Times New Roman" w:hAnsi="Times New Roman" w:cs="Times New Roman"/>
          <w:sz w:val="24"/>
          <w:szCs w:val="24"/>
          <w:lang w:val="en-US"/>
        </w:rPr>
      </w:pPr>
      <w:r w:rsidRPr="004B244B">
        <w:rPr>
          <w:rFonts w:ascii="Times New Roman" w:hAnsi="Times New Roman" w:cs="Times New Roman"/>
          <w:sz w:val="24"/>
          <w:szCs w:val="24"/>
          <w:lang w:val="en-US"/>
        </w:rPr>
        <w:t>Blackburn, M. V., &amp; Pennell, S. M. (2018). Teaching students to question assumptions about gender and sexuality. </w:t>
      </w:r>
      <w:r w:rsidRPr="004B244B">
        <w:rPr>
          <w:rFonts w:ascii="Times New Roman" w:hAnsi="Times New Roman" w:cs="Times New Roman"/>
          <w:i/>
          <w:iCs/>
          <w:sz w:val="24"/>
          <w:szCs w:val="24"/>
          <w:lang w:val="en-US"/>
        </w:rPr>
        <w:t>Phi Delta Kappan</w:t>
      </w:r>
      <w:r w:rsidRPr="004B244B">
        <w:rPr>
          <w:rFonts w:ascii="Times New Roman" w:hAnsi="Times New Roman" w:cs="Times New Roman"/>
          <w:sz w:val="24"/>
          <w:szCs w:val="24"/>
          <w:lang w:val="en-US"/>
        </w:rPr>
        <w:t>, </w:t>
      </w:r>
      <w:r w:rsidRPr="004B244B">
        <w:rPr>
          <w:rFonts w:ascii="Times New Roman" w:hAnsi="Times New Roman" w:cs="Times New Roman"/>
          <w:i/>
          <w:iCs/>
          <w:sz w:val="24"/>
          <w:szCs w:val="24"/>
          <w:lang w:val="en-US"/>
        </w:rPr>
        <w:t>100</w:t>
      </w:r>
      <w:r w:rsidRPr="004B244B">
        <w:rPr>
          <w:rFonts w:ascii="Times New Roman" w:hAnsi="Times New Roman" w:cs="Times New Roman"/>
          <w:sz w:val="24"/>
          <w:szCs w:val="24"/>
          <w:lang w:val="en-US"/>
        </w:rPr>
        <w:t>(2), 27-31.</w:t>
      </w:r>
    </w:p>
    <w:p w14:paraId="4C08B5AB" w14:textId="77777777" w:rsidR="004B244B" w:rsidRDefault="004B244B" w:rsidP="0033119B">
      <w:pPr>
        <w:spacing w:line="480" w:lineRule="auto"/>
        <w:ind w:left="720" w:hanging="720"/>
        <w:rPr>
          <w:rFonts w:ascii="Times New Roman" w:hAnsi="Times New Roman" w:cs="Times New Roman"/>
          <w:sz w:val="24"/>
          <w:szCs w:val="24"/>
          <w:lang w:val="en-US"/>
        </w:rPr>
      </w:pPr>
      <w:r w:rsidRPr="004B244B">
        <w:rPr>
          <w:rFonts w:ascii="Times New Roman" w:hAnsi="Times New Roman" w:cs="Times New Roman"/>
          <w:sz w:val="24"/>
          <w:szCs w:val="24"/>
          <w:lang w:val="en-US"/>
        </w:rPr>
        <w:t xml:space="preserve">Collier, K. L., van Beusekom, G., Bos, H. M., &amp; Sandfort, T. G. (2013). Sexual orientation and gender identity/expression related peer victimization in adolescence: a systematic review of associated psychosocial and health outcomes. </w:t>
      </w:r>
      <w:r w:rsidRPr="004B244B">
        <w:rPr>
          <w:rFonts w:ascii="Times New Roman" w:hAnsi="Times New Roman" w:cs="Times New Roman"/>
          <w:i/>
          <w:sz w:val="24"/>
          <w:szCs w:val="24"/>
          <w:lang w:val="en-US"/>
        </w:rPr>
        <w:t>Journal of Sex Research</w:t>
      </w:r>
      <w:r w:rsidRPr="004B244B">
        <w:rPr>
          <w:rFonts w:ascii="Times New Roman" w:hAnsi="Times New Roman" w:cs="Times New Roman"/>
          <w:sz w:val="24"/>
          <w:szCs w:val="24"/>
          <w:lang w:val="en-US"/>
        </w:rPr>
        <w:t>, 50(3-4), 299-317.</w:t>
      </w:r>
      <w:r>
        <w:rPr>
          <w:rFonts w:ascii="Times New Roman" w:hAnsi="Times New Roman" w:cs="Times New Roman"/>
          <w:sz w:val="24"/>
          <w:szCs w:val="24"/>
          <w:lang w:val="en-US"/>
        </w:rPr>
        <w:t xml:space="preserve"> </w:t>
      </w:r>
      <w:hyperlink r:id="rId6" w:history="1">
        <w:r w:rsidRPr="004B244B">
          <w:rPr>
            <w:rStyle w:val="Hyperlink"/>
            <w:rFonts w:ascii="Times New Roman" w:hAnsi="Times New Roman" w:cs="Times New Roman"/>
            <w:sz w:val="24"/>
            <w:szCs w:val="24"/>
            <w:lang w:val="en-US"/>
          </w:rPr>
          <w:t>https://doi.org/10.1080/00224499.2012.750639</w:t>
        </w:r>
      </w:hyperlink>
    </w:p>
    <w:p w14:paraId="052E3E69" w14:textId="5ACB2A9D" w:rsidR="004B244B" w:rsidRDefault="00085E8F" w:rsidP="0033119B">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p</w:t>
      </w:r>
      <w:r w:rsidR="004B244B" w:rsidRPr="004B244B">
        <w:rPr>
          <w:rFonts w:ascii="Times New Roman" w:hAnsi="Times New Roman" w:cs="Times New Roman"/>
          <w:sz w:val="24"/>
          <w:szCs w:val="24"/>
          <w:lang w:val="en-US"/>
        </w:rPr>
        <w:t xml:space="preserve">Denton, J. M. (2016). Critical and </w:t>
      </w:r>
      <w:r>
        <w:rPr>
          <w:rFonts w:ascii="Times New Roman" w:hAnsi="Times New Roman" w:cs="Times New Roman"/>
          <w:sz w:val="24"/>
          <w:szCs w:val="24"/>
          <w:lang w:val="en-US"/>
        </w:rPr>
        <w:t>p</w:t>
      </w:r>
      <w:r w:rsidR="004B244B" w:rsidRPr="004B244B">
        <w:rPr>
          <w:rFonts w:ascii="Times New Roman" w:hAnsi="Times New Roman" w:cs="Times New Roman"/>
          <w:sz w:val="24"/>
          <w:szCs w:val="24"/>
          <w:lang w:val="en-US"/>
        </w:rPr>
        <w:t xml:space="preserve">oststructural </w:t>
      </w:r>
      <w:r>
        <w:rPr>
          <w:rFonts w:ascii="Times New Roman" w:hAnsi="Times New Roman" w:cs="Times New Roman"/>
          <w:sz w:val="24"/>
          <w:szCs w:val="24"/>
          <w:lang w:val="en-US"/>
        </w:rPr>
        <w:t>p</w:t>
      </w:r>
      <w:r w:rsidR="004B244B" w:rsidRPr="004B244B">
        <w:rPr>
          <w:rFonts w:ascii="Times New Roman" w:hAnsi="Times New Roman" w:cs="Times New Roman"/>
          <w:sz w:val="24"/>
          <w:szCs w:val="24"/>
          <w:lang w:val="en-US"/>
        </w:rPr>
        <w:t xml:space="preserve">erspectives on </w:t>
      </w:r>
      <w:r>
        <w:rPr>
          <w:rFonts w:ascii="Times New Roman" w:hAnsi="Times New Roman" w:cs="Times New Roman"/>
          <w:sz w:val="24"/>
          <w:szCs w:val="24"/>
          <w:lang w:val="en-US"/>
        </w:rPr>
        <w:t>s</w:t>
      </w:r>
      <w:r w:rsidR="004B244B" w:rsidRPr="004B244B">
        <w:rPr>
          <w:rFonts w:ascii="Times New Roman" w:hAnsi="Times New Roman" w:cs="Times New Roman"/>
          <w:sz w:val="24"/>
          <w:szCs w:val="24"/>
          <w:lang w:val="en-US"/>
        </w:rPr>
        <w:t xml:space="preserve">exual </w:t>
      </w:r>
      <w:r>
        <w:rPr>
          <w:rFonts w:ascii="Times New Roman" w:hAnsi="Times New Roman" w:cs="Times New Roman"/>
          <w:sz w:val="24"/>
          <w:szCs w:val="24"/>
          <w:lang w:val="en-US"/>
        </w:rPr>
        <w:t>i</w:t>
      </w:r>
      <w:r w:rsidR="004B244B" w:rsidRPr="004B244B">
        <w:rPr>
          <w:rFonts w:ascii="Times New Roman" w:hAnsi="Times New Roman" w:cs="Times New Roman"/>
          <w:sz w:val="24"/>
          <w:szCs w:val="24"/>
          <w:lang w:val="en-US"/>
        </w:rPr>
        <w:t xml:space="preserve">dentity </w:t>
      </w:r>
      <w:r>
        <w:rPr>
          <w:rFonts w:ascii="Times New Roman" w:hAnsi="Times New Roman" w:cs="Times New Roman"/>
          <w:sz w:val="24"/>
          <w:szCs w:val="24"/>
          <w:lang w:val="en-US"/>
        </w:rPr>
        <w:t>f</w:t>
      </w:r>
      <w:r w:rsidR="004B244B" w:rsidRPr="004B244B">
        <w:rPr>
          <w:rFonts w:ascii="Times New Roman" w:hAnsi="Times New Roman" w:cs="Times New Roman"/>
          <w:sz w:val="24"/>
          <w:szCs w:val="24"/>
          <w:lang w:val="en-US"/>
        </w:rPr>
        <w:t>ormation. </w:t>
      </w:r>
      <w:r w:rsidR="004B244B" w:rsidRPr="004B244B">
        <w:rPr>
          <w:rFonts w:ascii="Times New Roman" w:hAnsi="Times New Roman" w:cs="Times New Roman"/>
          <w:i/>
          <w:iCs/>
          <w:sz w:val="24"/>
          <w:szCs w:val="24"/>
          <w:lang w:val="en-US"/>
        </w:rPr>
        <w:t>New directions for student services</w:t>
      </w:r>
      <w:r w:rsidR="004B244B" w:rsidRPr="004B244B">
        <w:rPr>
          <w:rFonts w:ascii="Times New Roman" w:hAnsi="Times New Roman" w:cs="Times New Roman"/>
          <w:sz w:val="24"/>
          <w:szCs w:val="24"/>
          <w:lang w:val="en-US"/>
        </w:rPr>
        <w:t>, </w:t>
      </w:r>
      <w:r w:rsidR="004B244B" w:rsidRPr="004B244B">
        <w:rPr>
          <w:rFonts w:ascii="Times New Roman" w:hAnsi="Times New Roman" w:cs="Times New Roman"/>
          <w:i/>
          <w:iCs/>
          <w:sz w:val="24"/>
          <w:szCs w:val="24"/>
          <w:lang w:val="en-US"/>
        </w:rPr>
        <w:t>154</w:t>
      </w:r>
      <w:r w:rsidR="004B244B" w:rsidRPr="004B244B">
        <w:rPr>
          <w:rFonts w:ascii="Times New Roman" w:hAnsi="Times New Roman" w:cs="Times New Roman"/>
          <w:sz w:val="24"/>
          <w:szCs w:val="24"/>
          <w:lang w:val="en-US"/>
        </w:rPr>
        <w:t>, 57-69.</w:t>
      </w:r>
    </w:p>
    <w:p w14:paraId="5A1CFB17" w14:textId="77777777" w:rsidR="004B244B" w:rsidRDefault="004B244B" w:rsidP="0033119B">
      <w:pPr>
        <w:spacing w:line="480" w:lineRule="auto"/>
        <w:ind w:left="720" w:hanging="720"/>
        <w:rPr>
          <w:rFonts w:ascii="Times New Roman" w:hAnsi="Times New Roman" w:cs="Times New Roman"/>
          <w:sz w:val="24"/>
          <w:szCs w:val="24"/>
          <w:lang w:val="en-US"/>
        </w:rPr>
      </w:pPr>
      <w:r w:rsidRPr="004B244B">
        <w:rPr>
          <w:rFonts w:ascii="Times New Roman" w:hAnsi="Times New Roman" w:cs="Times New Roman"/>
          <w:sz w:val="24"/>
          <w:szCs w:val="24"/>
          <w:lang w:val="en-US"/>
        </w:rPr>
        <w:t>Keener, E. (2015). The complexity of gender: It is all that and more…. In sum, it is complicated. </w:t>
      </w:r>
      <w:r w:rsidRPr="004B244B">
        <w:rPr>
          <w:rFonts w:ascii="Times New Roman" w:hAnsi="Times New Roman" w:cs="Times New Roman"/>
          <w:i/>
          <w:iCs/>
          <w:sz w:val="24"/>
          <w:szCs w:val="24"/>
          <w:lang w:val="en-US"/>
        </w:rPr>
        <w:t>Sex Roles</w:t>
      </w:r>
      <w:r w:rsidRPr="004B244B">
        <w:rPr>
          <w:rFonts w:ascii="Times New Roman" w:hAnsi="Times New Roman" w:cs="Times New Roman"/>
          <w:sz w:val="24"/>
          <w:szCs w:val="24"/>
          <w:lang w:val="en-US"/>
        </w:rPr>
        <w:t>, </w:t>
      </w:r>
      <w:r w:rsidRPr="004B244B">
        <w:rPr>
          <w:rFonts w:ascii="Times New Roman" w:hAnsi="Times New Roman" w:cs="Times New Roman"/>
          <w:i/>
          <w:iCs/>
          <w:sz w:val="24"/>
          <w:szCs w:val="24"/>
          <w:lang w:val="en-US"/>
        </w:rPr>
        <w:t>73</w:t>
      </w:r>
      <w:r w:rsidRPr="004B244B">
        <w:rPr>
          <w:rFonts w:ascii="Times New Roman" w:hAnsi="Times New Roman" w:cs="Times New Roman"/>
          <w:sz w:val="24"/>
          <w:szCs w:val="24"/>
          <w:lang w:val="en-US"/>
        </w:rPr>
        <w:t>(11), 481-489.</w:t>
      </w:r>
    </w:p>
    <w:p w14:paraId="24D97CFF" w14:textId="77777777" w:rsidR="004B244B" w:rsidRDefault="004B244B" w:rsidP="0033119B">
      <w:pPr>
        <w:spacing w:line="480" w:lineRule="auto"/>
        <w:ind w:left="720" w:hanging="720"/>
        <w:rPr>
          <w:rFonts w:ascii="Times New Roman" w:hAnsi="Times New Roman" w:cs="Times New Roman"/>
          <w:sz w:val="24"/>
          <w:szCs w:val="24"/>
          <w:lang w:val="en-US"/>
        </w:rPr>
      </w:pPr>
      <w:r w:rsidRPr="004B244B">
        <w:rPr>
          <w:rFonts w:ascii="Times New Roman" w:hAnsi="Times New Roman" w:cs="Times New Roman"/>
          <w:sz w:val="24"/>
          <w:szCs w:val="24"/>
          <w:lang w:val="en-US"/>
        </w:rPr>
        <w:t xml:space="preserve">Morgenroth, T., Sendén, M. G., Lindqvist, A., Renström, E. A., Ryan, M. K., &amp; Morton, T. A. (2020). Defending the </w:t>
      </w:r>
      <w:r>
        <w:rPr>
          <w:rFonts w:ascii="Times New Roman" w:hAnsi="Times New Roman" w:cs="Times New Roman"/>
          <w:sz w:val="24"/>
          <w:szCs w:val="24"/>
          <w:lang w:val="en-US"/>
        </w:rPr>
        <w:t>s</w:t>
      </w:r>
      <w:r w:rsidRPr="004B244B">
        <w:rPr>
          <w:rFonts w:ascii="Times New Roman" w:hAnsi="Times New Roman" w:cs="Times New Roman"/>
          <w:sz w:val="24"/>
          <w:szCs w:val="24"/>
          <w:lang w:val="en-US"/>
        </w:rPr>
        <w:t>ex/</w:t>
      </w:r>
      <w:r>
        <w:rPr>
          <w:rFonts w:ascii="Times New Roman" w:hAnsi="Times New Roman" w:cs="Times New Roman"/>
          <w:sz w:val="24"/>
          <w:szCs w:val="24"/>
          <w:lang w:val="en-US"/>
        </w:rPr>
        <w:t>g</w:t>
      </w:r>
      <w:r w:rsidRPr="004B244B">
        <w:rPr>
          <w:rFonts w:ascii="Times New Roman" w:hAnsi="Times New Roman" w:cs="Times New Roman"/>
          <w:sz w:val="24"/>
          <w:szCs w:val="24"/>
          <w:lang w:val="en-US"/>
        </w:rPr>
        <w:t xml:space="preserve">ender </w:t>
      </w:r>
      <w:r>
        <w:rPr>
          <w:rFonts w:ascii="Times New Roman" w:hAnsi="Times New Roman" w:cs="Times New Roman"/>
          <w:sz w:val="24"/>
          <w:szCs w:val="24"/>
          <w:lang w:val="en-US"/>
        </w:rPr>
        <w:t>b</w:t>
      </w:r>
      <w:r w:rsidRPr="004B244B">
        <w:rPr>
          <w:rFonts w:ascii="Times New Roman" w:hAnsi="Times New Roman" w:cs="Times New Roman"/>
          <w:sz w:val="24"/>
          <w:szCs w:val="24"/>
          <w:lang w:val="en-US"/>
        </w:rPr>
        <w:t xml:space="preserve">inary: The </w:t>
      </w:r>
      <w:r>
        <w:rPr>
          <w:rFonts w:ascii="Times New Roman" w:hAnsi="Times New Roman" w:cs="Times New Roman"/>
          <w:sz w:val="24"/>
          <w:szCs w:val="24"/>
          <w:lang w:val="en-US"/>
        </w:rPr>
        <w:t>r</w:t>
      </w:r>
      <w:r w:rsidRPr="004B244B">
        <w:rPr>
          <w:rFonts w:ascii="Times New Roman" w:hAnsi="Times New Roman" w:cs="Times New Roman"/>
          <w:sz w:val="24"/>
          <w:szCs w:val="24"/>
          <w:lang w:val="en-US"/>
        </w:rPr>
        <w:t xml:space="preserve">ole of </w:t>
      </w:r>
      <w:r>
        <w:rPr>
          <w:rFonts w:ascii="Times New Roman" w:hAnsi="Times New Roman" w:cs="Times New Roman"/>
          <w:sz w:val="24"/>
          <w:szCs w:val="24"/>
          <w:lang w:val="en-US"/>
        </w:rPr>
        <w:t>g</w:t>
      </w:r>
      <w:r w:rsidRPr="004B244B">
        <w:rPr>
          <w:rFonts w:ascii="Times New Roman" w:hAnsi="Times New Roman" w:cs="Times New Roman"/>
          <w:sz w:val="24"/>
          <w:szCs w:val="24"/>
          <w:lang w:val="en-US"/>
        </w:rPr>
        <w:t xml:space="preserve">ender </w:t>
      </w:r>
      <w:r>
        <w:rPr>
          <w:rFonts w:ascii="Times New Roman" w:hAnsi="Times New Roman" w:cs="Times New Roman"/>
          <w:sz w:val="24"/>
          <w:szCs w:val="24"/>
          <w:lang w:val="en-US"/>
        </w:rPr>
        <w:t>i</w:t>
      </w:r>
      <w:r w:rsidRPr="004B244B">
        <w:rPr>
          <w:rFonts w:ascii="Times New Roman" w:hAnsi="Times New Roman" w:cs="Times New Roman"/>
          <w:sz w:val="24"/>
          <w:szCs w:val="24"/>
          <w:lang w:val="en-US"/>
        </w:rPr>
        <w:t xml:space="preserve">dentification and </w:t>
      </w:r>
      <w:r>
        <w:rPr>
          <w:rFonts w:ascii="Times New Roman" w:hAnsi="Times New Roman" w:cs="Times New Roman"/>
          <w:sz w:val="24"/>
          <w:szCs w:val="24"/>
          <w:lang w:val="en-US"/>
        </w:rPr>
        <w:t>n</w:t>
      </w:r>
      <w:r w:rsidRPr="004B244B">
        <w:rPr>
          <w:rFonts w:ascii="Times New Roman" w:hAnsi="Times New Roman" w:cs="Times New Roman"/>
          <w:sz w:val="24"/>
          <w:szCs w:val="24"/>
          <w:lang w:val="en-US"/>
        </w:rPr>
        <w:t xml:space="preserve">eed for </w:t>
      </w:r>
      <w:r>
        <w:rPr>
          <w:rFonts w:ascii="Times New Roman" w:hAnsi="Times New Roman" w:cs="Times New Roman"/>
          <w:sz w:val="24"/>
          <w:szCs w:val="24"/>
          <w:lang w:val="en-US"/>
        </w:rPr>
        <w:t>c</w:t>
      </w:r>
      <w:r w:rsidRPr="004B244B">
        <w:rPr>
          <w:rFonts w:ascii="Times New Roman" w:hAnsi="Times New Roman" w:cs="Times New Roman"/>
          <w:sz w:val="24"/>
          <w:szCs w:val="24"/>
          <w:lang w:val="en-US"/>
        </w:rPr>
        <w:t xml:space="preserve">losure. </w:t>
      </w:r>
      <w:r w:rsidRPr="004B244B">
        <w:rPr>
          <w:rFonts w:ascii="Times New Roman" w:hAnsi="Times New Roman" w:cs="Times New Roman"/>
          <w:i/>
          <w:sz w:val="24"/>
          <w:szCs w:val="24"/>
          <w:lang w:val="en-US"/>
        </w:rPr>
        <w:t>Social Psychological and Personality Science</w:t>
      </w:r>
      <w:r w:rsidRPr="004B244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7" w:history="1">
        <w:r w:rsidRPr="004B244B">
          <w:rPr>
            <w:rStyle w:val="Hyperlink"/>
            <w:rFonts w:ascii="Times New Roman" w:hAnsi="Times New Roman" w:cs="Times New Roman"/>
            <w:sz w:val="24"/>
            <w:szCs w:val="24"/>
            <w:lang w:val="en-US"/>
          </w:rPr>
          <w:t>https://doi.org/10.1177/1948550620937188</w:t>
        </w:r>
      </w:hyperlink>
    </w:p>
    <w:p w14:paraId="469CFBBB" w14:textId="77777777" w:rsidR="004B244B" w:rsidRPr="004B244B" w:rsidRDefault="004B244B" w:rsidP="0033119B">
      <w:pPr>
        <w:spacing w:line="480" w:lineRule="auto"/>
        <w:ind w:left="720" w:hanging="720"/>
        <w:rPr>
          <w:rFonts w:ascii="Times New Roman" w:hAnsi="Times New Roman" w:cs="Times New Roman"/>
          <w:sz w:val="24"/>
          <w:szCs w:val="24"/>
          <w:lang w:val="en-US"/>
        </w:rPr>
      </w:pPr>
      <w:r w:rsidRPr="004B244B">
        <w:rPr>
          <w:rFonts w:ascii="Times New Roman" w:hAnsi="Times New Roman" w:cs="Times New Roman"/>
          <w:sz w:val="24"/>
          <w:szCs w:val="24"/>
          <w:lang w:val="en-US"/>
        </w:rPr>
        <w:t xml:space="preserve">Roselli C. E. (2018). Neurobiology of gender identity and sexual orientation. </w:t>
      </w:r>
      <w:r w:rsidRPr="004B244B">
        <w:rPr>
          <w:rFonts w:ascii="Times New Roman" w:hAnsi="Times New Roman" w:cs="Times New Roman"/>
          <w:i/>
          <w:sz w:val="24"/>
          <w:szCs w:val="24"/>
          <w:lang w:val="en-US"/>
        </w:rPr>
        <w:t>Journal of Neuroendocrinology</w:t>
      </w:r>
      <w:r w:rsidRPr="004B244B">
        <w:rPr>
          <w:rFonts w:ascii="Times New Roman" w:hAnsi="Times New Roman" w:cs="Times New Roman"/>
          <w:sz w:val="24"/>
          <w:szCs w:val="24"/>
          <w:lang w:val="en-US"/>
        </w:rPr>
        <w:t xml:space="preserve">, </w:t>
      </w:r>
      <w:r w:rsidRPr="004B244B">
        <w:rPr>
          <w:rFonts w:ascii="Times New Roman" w:hAnsi="Times New Roman" w:cs="Times New Roman"/>
          <w:i/>
          <w:iCs/>
          <w:sz w:val="24"/>
          <w:szCs w:val="24"/>
          <w:lang w:val="en-US"/>
        </w:rPr>
        <w:t>30</w:t>
      </w:r>
      <w:r w:rsidRPr="004B244B">
        <w:rPr>
          <w:rFonts w:ascii="Times New Roman" w:hAnsi="Times New Roman" w:cs="Times New Roman"/>
          <w:sz w:val="24"/>
          <w:szCs w:val="24"/>
          <w:lang w:val="en-US"/>
        </w:rPr>
        <w:t>(7), e12562.</w:t>
      </w:r>
      <w:r>
        <w:rPr>
          <w:rFonts w:ascii="Times New Roman" w:hAnsi="Times New Roman" w:cs="Times New Roman"/>
          <w:sz w:val="24"/>
          <w:szCs w:val="24"/>
          <w:lang w:val="en-US"/>
        </w:rPr>
        <w:t xml:space="preserve"> </w:t>
      </w:r>
      <w:hyperlink r:id="rId8" w:history="1">
        <w:r w:rsidRPr="007656DC">
          <w:rPr>
            <w:rStyle w:val="Hyperlink"/>
            <w:rFonts w:ascii="Times New Roman" w:hAnsi="Times New Roman" w:cs="Times New Roman"/>
            <w:sz w:val="24"/>
            <w:szCs w:val="24"/>
            <w:lang w:val="en-US"/>
          </w:rPr>
          <w:t>https://doi.org/10.1111/jne.12562</w:t>
        </w:r>
      </w:hyperlink>
    </w:p>
    <w:sectPr w:rsidR="004B244B" w:rsidRPr="004B244B" w:rsidSect="004B244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B04C" w14:textId="77777777" w:rsidR="000B36C4" w:rsidRDefault="000B36C4" w:rsidP="004B244B">
      <w:pPr>
        <w:spacing w:after="0" w:line="240" w:lineRule="auto"/>
      </w:pPr>
      <w:r>
        <w:separator/>
      </w:r>
    </w:p>
  </w:endnote>
  <w:endnote w:type="continuationSeparator" w:id="0">
    <w:p w14:paraId="11884A76" w14:textId="77777777" w:rsidR="000B36C4" w:rsidRDefault="000B36C4" w:rsidP="004B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16B5" w14:textId="77777777" w:rsidR="000B36C4" w:rsidRDefault="000B36C4" w:rsidP="004B244B">
      <w:pPr>
        <w:spacing w:after="0" w:line="240" w:lineRule="auto"/>
      </w:pPr>
      <w:r>
        <w:separator/>
      </w:r>
    </w:p>
  </w:footnote>
  <w:footnote w:type="continuationSeparator" w:id="0">
    <w:p w14:paraId="5191D351" w14:textId="77777777" w:rsidR="000B36C4" w:rsidRDefault="000B36C4" w:rsidP="004B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63870341"/>
      <w:docPartObj>
        <w:docPartGallery w:val="Page Numbers (Top of Page)"/>
        <w:docPartUnique/>
      </w:docPartObj>
    </w:sdtPr>
    <w:sdtEndPr>
      <w:rPr>
        <w:noProof/>
      </w:rPr>
    </w:sdtEndPr>
    <w:sdtContent>
      <w:p w14:paraId="2C1ED5E7" w14:textId="39C86BAB" w:rsidR="004B244B" w:rsidRPr="004B244B" w:rsidRDefault="004B244B" w:rsidP="004B244B">
        <w:pPr>
          <w:pStyle w:val="Header"/>
          <w:jc w:val="right"/>
          <w:rPr>
            <w:rFonts w:ascii="Times New Roman" w:hAnsi="Times New Roman" w:cs="Times New Roman"/>
          </w:rPr>
        </w:pPr>
        <w:r w:rsidRPr="004B244B">
          <w:rPr>
            <w:rFonts w:ascii="Times New Roman" w:hAnsi="Times New Roman" w:cs="Times New Roman"/>
            <w:bCs/>
            <w:lang w:val="en-US"/>
          </w:rPr>
          <w:t>GENDER IDENTITY</w:t>
        </w:r>
        <w:r>
          <w:rPr>
            <w:rFonts w:ascii="Times New Roman" w:hAnsi="Times New Roman" w:cs="Times New Roman"/>
          </w:rPr>
          <w:tab/>
        </w:r>
        <w:r>
          <w:rPr>
            <w:rFonts w:ascii="Times New Roman" w:hAnsi="Times New Roman" w:cs="Times New Roman"/>
          </w:rPr>
          <w:tab/>
        </w:r>
        <w:r w:rsidRPr="004B244B">
          <w:rPr>
            <w:rFonts w:ascii="Times New Roman" w:hAnsi="Times New Roman" w:cs="Times New Roman"/>
          </w:rPr>
          <w:fldChar w:fldCharType="begin"/>
        </w:r>
        <w:r w:rsidRPr="004B244B">
          <w:rPr>
            <w:rFonts w:ascii="Times New Roman" w:hAnsi="Times New Roman" w:cs="Times New Roman"/>
          </w:rPr>
          <w:instrText xml:space="preserve"> PAGE   \* MERGEFORMAT </w:instrText>
        </w:r>
        <w:r w:rsidRPr="004B244B">
          <w:rPr>
            <w:rFonts w:ascii="Times New Roman" w:hAnsi="Times New Roman" w:cs="Times New Roman"/>
          </w:rPr>
          <w:fldChar w:fldCharType="separate"/>
        </w:r>
        <w:r w:rsidRPr="004B244B">
          <w:rPr>
            <w:rFonts w:ascii="Times New Roman" w:hAnsi="Times New Roman" w:cs="Times New Roman"/>
            <w:noProof/>
          </w:rPr>
          <w:t>2</w:t>
        </w:r>
        <w:r w:rsidRPr="004B244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61030956"/>
      <w:docPartObj>
        <w:docPartGallery w:val="Page Numbers (Top of Page)"/>
        <w:docPartUnique/>
      </w:docPartObj>
    </w:sdtPr>
    <w:sdtEndPr>
      <w:rPr>
        <w:noProof/>
      </w:rPr>
    </w:sdtEndPr>
    <w:sdtContent>
      <w:p w14:paraId="1598291C" w14:textId="7E7CAF29" w:rsidR="004B244B" w:rsidRPr="004B244B" w:rsidRDefault="004B244B" w:rsidP="004B244B">
        <w:pPr>
          <w:pStyle w:val="Header"/>
          <w:jc w:val="right"/>
          <w:rPr>
            <w:rFonts w:ascii="Times New Roman" w:hAnsi="Times New Roman" w:cs="Times New Roman"/>
          </w:rPr>
        </w:pPr>
        <w:r>
          <w:rPr>
            <w:rFonts w:ascii="Times New Roman" w:hAnsi="Times New Roman" w:cs="Times New Roman"/>
            <w:lang w:val="en-US"/>
          </w:rPr>
          <w:t xml:space="preserve">Running head: </w:t>
        </w:r>
        <w:r w:rsidRPr="004B244B">
          <w:rPr>
            <w:rFonts w:ascii="Times New Roman" w:hAnsi="Times New Roman" w:cs="Times New Roman"/>
            <w:bCs/>
            <w:lang w:val="en-US"/>
          </w:rPr>
          <w:t>GENDER IDENTITY</w:t>
        </w:r>
        <w:r>
          <w:rPr>
            <w:rFonts w:ascii="Times New Roman" w:hAnsi="Times New Roman" w:cs="Times New Roman"/>
          </w:rPr>
          <w:tab/>
        </w:r>
        <w:r>
          <w:rPr>
            <w:rFonts w:ascii="Times New Roman" w:hAnsi="Times New Roman" w:cs="Times New Roman"/>
          </w:rPr>
          <w:tab/>
        </w:r>
        <w:r w:rsidRPr="004B244B">
          <w:rPr>
            <w:rFonts w:ascii="Times New Roman" w:hAnsi="Times New Roman" w:cs="Times New Roman"/>
          </w:rPr>
          <w:fldChar w:fldCharType="begin"/>
        </w:r>
        <w:r w:rsidRPr="004B244B">
          <w:rPr>
            <w:rFonts w:ascii="Times New Roman" w:hAnsi="Times New Roman" w:cs="Times New Roman"/>
          </w:rPr>
          <w:instrText xml:space="preserve"> PAGE   \* MERGEFORMAT </w:instrText>
        </w:r>
        <w:r w:rsidRPr="004B244B">
          <w:rPr>
            <w:rFonts w:ascii="Times New Roman" w:hAnsi="Times New Roman" w:cs="Times New Roman"/>
          </w:rPr>
          <w:fldChar w:fldCharType="separate"/>
        </w:r>
        <w:r w:rsidRPr="004B244B">
          <w:rPr>
            <w:rFonts w:ascii="Times New Roman" w:hAnsi="Times New Roman" w:cs="Times New Roman"/>
            <w:noProof/>
          </w:rPr>
          <w:t>2</w:t>
        </w:r>
        <w:r w:rsidRPr="004B244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ztbQwNzE2sjC1MDNV0lEKTi0uzszPAykwrAUAmBs8TSwAAAA="/>
  </w:docVars>
  <w:rsids>
    <w:rsidRoot w:val="004B244B"/>
    <w:rsid w:val="00085E8F"/>
    <w:rsid w:val="000B36C4"/>
    <w:rsid w:val="002D047C"/>
    <w:rsid w:val="0033119B"/>
    <w:rsid w:val="004B244B"/>
    <w:rsid w:val="00830BAE"/>
    <w:rsid w:val="00A64ADE"/>
    <w:rsid w:val="00DE7DA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88A3"/>
  <w15:chartTrackingRefBased/>
  <w15:docId w15:val="{7C7C230B-DBAC-4C9D-8CA1-B649812A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44B"/>
    <w:rPr>
      <w:color w:val="0563C1" w:themeColor="hyperlink"/>
      <w:u w:val="single"/>
    </w:rPr>
  </w:style>
  <w:style w:type="character" w:styleId="UnresolvedMention">
    <w:name w:val="Unresolved Mention"/>
    <w:basedOn w:val="DefaultParagraphFont"/>
    <w:uiPriority w:val="99"/>
    <w:semiHidden/>
    <w:unhideWhenUsed/>
    <w:rsid w:val="004B244B"/>
    <w:rPr>
      <w:color w:val="605E5C"/>
      <w:shd w:val="clear" w:color="auto" w:fill="E1DFDD"/>
    </w:rPr>
  </w:style>
  <w:style w:type="paragraph" w:styleId="Header">
    <w:name w:val="header"/>
    <w:basedOn w:val="Normal"/>
    <w:link w:val="HeaderChar"/>
    <w:uiPriority w:val="99"/>
    <w:unhideWhenUsed/>
    <w:rsid w:val="004B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44B"/>
  </w:style>
  <w:style w:type="paragraph" w:styleId="Footer">
    <w:name w:val="footer"/>
    <w:basedOn w:val="Normal"/>
    <w:link w:val="FooterChar"/>
    <w:uiPriority w:val="99"/>
    <w:unhideWhenUsed/>
    <w:rsid w:val="004B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ne.12562" TargetMode="External"/><Relationship Id="rId3" Type="http://schemas.openxmlformats.org/officeDocument/2006/relationships/webSettings" Target="webSettings.xml"/><Relationship Id="rId7" Type="http://schemas.openxmlformats.org/officeDocument/2006/relationships/hyperlink" Target="https://doi.org/10.1177/194855062093718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0224499.2012.75063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2021-05-16T17:31:00Z</dcterms:created>
  <dcterms:modified xsi:type="dcterms:W3CDTF">2021-05-16T17:53:00Z</dcterms:modified>
</cp:coreProperties>
</file>